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DCE" w:rsidRDefault="00C85DCE" w:rsidP="00C85DCE">
      <w:pPr>
        <w:pStyle w:val="1"/>
        <w:shd w:val="clear" w:color="auto" w:fill="FFFFFF"/>
        <w:rPr>
          <w:rFonts w:ascii="Verdana" w:hAnsi="Verdana"/>
          <w:b w:val="0"/>
          <w:bCs w:val="0"/>
          <w:color w:val="12A4D8"/>
        </w:rPr>
      </w:pPr>
      <w:r>
        <w:rPr>
          <w:rFonts w:ascii="Verdana" w:hAnsi="Verdana"/>
          <w:b w:val="0"/>
          <w:bCs w:val="0"/>
          <w:color w:val="12A4D8"/>
        </w:rPr>
        <w:t>Информация об обеспечении возможности получения образования инвалидами и лицами с ОВЗ</w:t>
      </w:r>
    </w:p>
    <w:p w:rsidR="00C85DCE" w:rsidRDefault="00C85DCE" w:rsidP="00C85DCE">
      <w:pPr>
        <w:pStyle w:val="a3"/>
        <w:shd w:val="clear" w:color="auto" w:fill="FFFFFF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Получение детьми с ограниченными возможностями здоровья и детьми-инвалидами 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</w:t>
      </w:r>
    </w:p>
    <w:p w:rsidR="00C85DCE" w:rsidRDefault="00C85DCE" w:rsidP="00C85DCE">
      <w:pPr>
        <w:pStyle w:val="a3"/>
        <w:shd w:val="clear" w:color="auto" w:fill="FFFFFF"/>
        <w:jc w:val="both"/>
        <w:rPr>
          <w:rFonts w:ascii="Verdana" w:hAnsi="Verdana"/>
          <w:color w:val="000000"/>
          <w:sz w:val="17"/>
          <w:szCs w:val="17"/>
        </w:rPr>
      </w:pPr>
      <w:r>
        <w:rPr>
          <w:b/>
          <w:bCs/>
          <w:color w:val="000000"/>
          <w:sz w:val="28"/>
          <w:szCs w:val="28"/>
        </w:rPr>
        <w:t>Цель</w:t>
      </w:r>
      <w:r>
        <w:rPr>
          <w:color w:val="000000"/>
          <w:sz w:val="28"/>
          <w:szCs w:val="28"/>
        </w:rPr>
        <w:t>: создание условий для получения образования всеми детьми указанной категории с учетом их психофизических особенностей.</w:t>
      </w:r>
    </w:p>
    <w:p w:rsidR="00C85DCE" w:rsidRDefault="00C85DCE" w:rsidP="00C85DCE">
      <w:pPr>
        <w:pStyle w:val="a3"/>
        <w:shd w:val="clear" w:color="auto" w:fill="FFFFFF"/>
        <w:jc w:val="both"/>
        <w:rPr>
          <w:rFonts w:ascii="Verdana" w:hAnsi="Verdana"/>
          <w:color w:val="000000"/>
          <w:sz w:val="17"/>
          <w:szCs w:val="17"/>
        </w:rPr>
      </w:pPr>
      <w:r>
        <w:rPr>
          <w:b/>
          <w:bCs/>
          <w:color w:val="000000"/>
          <w:sz w:val="28"/>
          <w:szCs w:val="28"/>
        </w:rPr>
        <w:t>Задачи</w:t>
      </w:r>
      <w:r>
        <w:rPr>
          <w:color w:val="000000"/>
          <w:sz w:val="28"/>
          <w:szCs w:val="28"/>
        </w:rPr>
        <w:t>:</w:t>
      </w:r>
    </w:p>
    <w:p w:rsidR="00C85DCE" w:rsidRDefault="00C85DCE" w:rsidP="00C85D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обеспечить условия для реализации прав учащихся с ОВЗ на получение бесплатного образования;</w:t>
      </w:r>
    </w:p>
    <w:p w:rsidR="00C85DCE" w:rsidRDefault="00C85DCE" w:rsidP="00C85D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 xml:space="preserve">организовать качественную </w:t>
      </w:r>
      <w:proofErr w:type="spellStart"/>
      <w:r>
        <w:rPr>
          <w:color w:val="000000"/>
          <w:sz w:val="28"/>
          <w:szCs w:val="28"/>
        </w:rPr>
        <w:t>коррекционно</w:t>
      </w:r>
      <w:proofErr w:type="spellEnd"/>
      <w:r>
        <w:rPr>
          <w:color w:val="000000"/>
          <w:sz w:val="28"/>
          <w:szCs w:val="28"/>
        </w:rPr>
        <w:t>–реабилитационную работу с учащимися с различными формами отклонений в развитии;</w:t>
      </w:r>
    </w:p>
    <w:p w:rsidR="00C85DCE" w:rsidRDefault="00C85DCE" w:rsidP="00C85D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сохранить и укрепить здоровье учащихся с ОВЗ на основе совершенствования образовательного процесса;</w:t>
      </w:r>
    </w:p>
    <w:p w:rsidR="00C85DCE" w:rsidRDefault="00C85DCE" w:rsidP="00C85D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создать благоприятный психолого-педагогический климат для реализации индивидуальных способностей учащихся с ОВЗ;</w:t>
      </w:r>
    </w:p>
    <w:p w:rsidR="00C85DCE" w:rsidRDefault="00C85DCE" w:rsidP="00C85D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совершенствовать систему кадрового обеспечения.</w:t>
      </w:r>
    </w:p>
    <w:p w:rsidR="00C85DCE" w:rsidRDefault="00C85DCE" w:rsidP="00C85DCE">
      <w:pPr>
        <w:pStyle w:val="a3"/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r>
        <w:rPr>
          <w:b/>
          <w:bCs/>
          <w:color w:val="000000"/>
          <w:sz w:val="28"/>
          <w:szCs w:val="28"/>
        </w:rPr>
        <w:t>Обеспечение доступа в здания образовательной организации инвалидов и лиц с ограниченными возможностями здоровья.</w:t>
      </w:r>
    </w:p>
    <w:p w:rsidR="00C85DCE" w:rsidRDefault="00C85DCE" w:rsidP="00C85DCE">
      <w:pPr>
        <w:pStyle w:val="a3"/>
        <w:shd w:val="clear" w:color="auto" w:fill="FFFFFF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Конструктивные особенности здания школы не предусматривают наличие подъемников, других приспособлений, обеспечивающих доступ инвалидов и лиц с ограниченными возможностями здоровья (ОВЗ). </w:t>
      </w:r>
    </w:p>
    <w:p w:rsidR="00C85DCE" w:rsidRDefault="00C85DCE" w:rsidP="00C85DCE">
      <w:pPr>
        <w:pStyle w:val="a3"/>
        <w:shd w:val="clear" w:color="auto" w:fill="FFFFFF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При необходимости инвалиду или лицу с ОВЗ для обеспечения доступа в здание образовательной организации будет предоставлено сопровождающее лицо.</w:t>
      </w:r>
    </w:p>
    <w:tbl>
      <w:tblPr>
        <w:tblW w:w="7912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1"/>
        <w:gridCol w:w="1974"/>
        <w:gridCol w:w="1975"/>
        <w:gridCol w:w="1982"/>
      </w:tblGrid>
      <w:tr w:rsidR="00C85DCE" w:rsidTr="00C85DC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5DCE" w:rsidRDefault="00C85DC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5DCE" w:rsidRDefault="00C85DC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5DCE" w:rsidRDefault="00C85DC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5DCE" w:rsidRDefault="00C85DCE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85DCE" w:rsidRDefault="00C85DCE" w:rsidP="00C85DCE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C85DCE" w:rsidRDefault="00C85DCE" w:rsidP="00C85DCE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C85DCE" w:rsidRDefault="00C85DCE" w:rsidP="00C85DCE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C85DCE" w:rsidRDefault="00C85DCE" w:rsidP="00C85DCE">
      <w:pPr>
        <w:pStyle w:val="a3"/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r>
        <w:rPr>
          <w:b/>
          <w:bCs/>
          <w:color w:val="000000"/>
          <w:sz w:val="28"/>
          <w:szCs w:val="28"/>
        </w:rPr>
        <w:lastRenderedPageBreak/>
        <w:t>Условия обучения инвалидов и лиц с ограниченными возможностями здоровья.</w:t>
      </w:r>
    </w:p>
    <w:p w:rsidR="00C85DCE" w:rsidRDefault="00C85DCE" w:rsidP="00C85DCE">
      <w:pPr>
        <w:pStyle w:val="a3"/>
        <w:shd w:val="clear" w:color="auto" w:fill="FFFFFF"/>
        <w:jc w:val="both"/>
        <w:rPr>
          <w:rFonts w:ascii="Verdana" w:hAnsi="Verdana"/>
          <w:color w:val="000000"/>
          <w:sz w:val="17"/>
          <w:szCs w:val="17"/>
        </w:rPr>
      </w:pPr>
      <w:proofErr w:type="gramStart"/>
      <w:r>
        <w:rPr>
          <w:color w:val="000000"/>
          <w:sz w:val="28"/>
          <w:szCs w:val="28"/>
        </w:rPr>
        <w:t>Для обучающихся с ОВЗ используются специальные </w:t>
      </w:r>
      <w:hyperlink r:id="rId5" w:history="1">
        <w:r>
          <w:rPr>
            <w:rStyle w:val="a5"/>
            <w:color w:val="0000CD"/>
            <w:sz w:val="28"/>
            <w:szCs w:val="28"/>
          </w:rPr>
          <w:t>адаптированные образовательные программы</w:t>
        </w:r>
      </w:hyperlink>
      <w:r>
        <w:rPr>
          <w:color w:val="0000CD"/>
          <w:sz w:val="28"/>
          <w:szCs w:val="28"/>
        </w:rPr>
        <w:t> </w:t>
      </w:r>
      <w:r>
        <w:rPr>
          <w:color w:val="000000"/>
          <w:sz w:val="28"/>
          <w:szCs w:val="28"/>
        </w:rPr>
        <w:t>для учащихся с ограниченными возможностями здоровья.</w:t>
      </w:r>
      <w:proofErr w:type="gramEnd"/>
      <w:r>
        <w:rPr>
          <w:color w:val="000000"/>
          <w:sz w:val="28"/>
          <w:szCs w:val="28"/>
        </w:rPr>
        <w:t xml:space="preserve"> Адаптированная программа разрабатывается с учётом особенностей развития ребенка, основной целью является коррекция нарушений развития и коррекция нарушений социальной адаптации. Разработкой адаптированной программы школа занимается самостоятельно. Основой для разработки адаптированной программы является ФГОС.</w:t>
      </w:r>
    </w:p>
    <w:p w:rsidR="00C85DCE" w:rsidRDefault="00C85DCE" w:rsidP="00C85DCE">
      <w:pPr>
        <w:pStyle w:val="a3"/>
        <w:shd w:val="clear" w:color="auto" w:fill="FFFFFF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При наличии медицинских показаний и соответствующих документов (справка - заключение ВКК) для инвалидов и лиц с ограниченными возможностями здоровья может быть организовано индивидуальное обучение на дому по индивидуальному учебному плану в соответствии с заключением медицинской организации о состоянии здоровья и обращением в письменной форме родителей (законных представителей).</w:t>
      </w:r>
    </w:p>
    <w:p w:rsidR="00C85DCE" w:rsidRDefault="00C85DCE" w:rsidP="00C85DCE">
      <w:pPr>
        <w:pStyle w:val="a3"/>
        <w:shd w:val="clear" w:color="auto" w:fill="FFFFFF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 xml:space="preserve">Педагоги школы прошли курсы повышения квалификации по вопросам организации образовательного пространства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с ОВЗ.</w:t>
      </w:r>
    </w:p>
    <w:p w:rsidR="00C85DCE" w:rsidRDefault="00C85DCE" w:rsidP="00C85DCE">
      <w:pPr>
        <w:pStyle w:val="a3"/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r>
        <w:rPr>
          <w:b/>
          <w:bCs/>
          <w:color w:val="000000"/>
          <w:sz w:val="28"/>
          <w:szCs w:val="28"/>
        </w:rPr>
        <w:t>Дистанционное образование детей-инвалидов</w:t>
      </w:r>
    </w:p>
    <w:p w:rsidR="00C85DCE" w:rsidRDefault="00C85DCE" w:rsidP="00C85DCE">
      <w:pPr>
        <w:pStyle w:val="a3"/>
        <w:shd w:val="clear" w:color="auto" w:fill="FFFFFF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Школа реализует дистанционное образование детей-инвалидов.</w:t>
      </w:r>
    </w:p>
    <w:p w:rsidR="00C85DCE" w:rsidRDefault="00C85DCE" w:rsidP="00C85DCE">
      <w:pPr>
        <w:pStyle w:val="a3"/>
        <w:shd w:val="clear" w:color="auto" w:fill="FFFFFF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В состав претендентов на включение в программу могут входить дети-инвалиды и дети с ограниченными возможностями здоровья (ОВЗ), которые обучаются на дому и не имеют противопоказаний для прохождения обучения в дистанционной форме.</w:t>
      </w:r>
    </w:p>
    <w:p w:rsidR="00C85DCE" w:rsidRDefault="00C85DCE" w:rsidP="00C85DCE">
      <w:pPr>
        <w:pStyle w:val="a3"/>
        <w:shd w:val="clear" w:color="auto" w:fill="FFFFFF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В школе функционирует кабинет дистанционного обучения с АРМ учителя для обучения в дистанционной форме.</w:t>
      </w:r>
    </w:p>
    <w:p w:rsidR="00C85DCE" w:rsidRDefault="00C85DCE" w:rsidP="00C85DCE">
      <w:pPr>
        <w:pStyle w:val="a3"/>
        <w:shd w:val="clear" w:color="auto" w:fill="FFFFFF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 xml:space="preserve">Педагоги школы прошли курсы повышения квалификации по вопросам организации образовательного пространства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с ОВЗ.</w:t>
      </w:r>
    </w:p>
    <w:p w:rsidR="00C85DCE" w:rsidRDefault="00C85DCE" w:rsidP="00C85DCE">
      <w:pPr>
        <w:pStyle w:val="a3"/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r>
        <w:rPr>
          <w:b/>
          <w:bCs/>
          <w:color w:val="000000"/>
          <w:sz w:val="28"/>
          <w:szCs w:val="28"/>
        </w:rPr>
        <w:t>Наличие оборудованных учебных кабинетов, библиотек, объектов спорта, средств обучения и воспитания, в том числе приспособленных для использования инвалидам и лицам с ОВЗ</w:t>
      </w:r>
    </w:p>
    <w:p w:rsidR="00C85DCE" w:rsidRDefault="00C85DCE" w:rsidP="00C85DCE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Инвалиды и лица с ОВЗ небольшой и средней степени тяжести участвуют в образовательном процессе на общих основаниях.</w:t>
      </w:r>
    </w:p>
    <w:p w:rsidR="00C85DCE" w:rsidRDefault="00C85DCE" w:rsidP="00C85DCE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Имеющиеся формы обучения:</w:t>
      </w:r>
    </w:p>
    <w:p w:rsidR="00C85DCE" w:rsidRDefault="00C85DCE" w:rsidP="00C85DCE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-по индивидуальному учебному плану</w:t>
      </w:r>
    </w:p>
    <w:p w:rsidR="00C85DCE" w:rsidRDefault="00C85DCE" w:rsidP="00C85DCE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lastRenderedPageBreak/>
        <w:t>При наличии медицинских показаний и соответствующих документов (справка - заключение КЭК) для инвалидов и лиц с ограниченными возможностями здоровья может быть организовано индивидуальное обучение на дому.</w:t>
      </w:r>
    </w:p>
    <w:p w:rsidR="00C85DCE" w:rsidRDefault="00C85DCE" w:rsidP="00C85DCE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Специально предусмотренные и оборудованные помещения отсутствуют.</w:t>
      </w:r>
    </w:p>
    <w:p w:rsidR="00C85DCE" w:rsidRDefault="00C85DCE" w:rsidP="00C85DCE">
      <w:pPr>
        <w:pStyle w:val="a3"/>
        <w:shd w:val="clear" w:color="auto" w:fill="FFFFFF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 xml:space="preserve">Библиотека не укомплектована специальными адаптивно-техническими средствами для инвалидов («говорящими книгами» на </w:t>
      </w:r>
      <w:proofErr w:type="spellStart"/>
      <w:r>
        <w:rPr>
          <w:color w:val="000000"/>
          <w:sz w:val="28"/>
          <w:szCs w:val="28"/>
        </w:rPr>
        <w:t>флеш-картах</w:t>
      </w:r>
      <w:proofErr w:type="spellEnd"/>
      <w:r>
        <w:rPr>
          <w:color w:val="000000"/>
          <w:sz w:val="28"/>
          <w:szCs w:val="28"/>
        </w:rPr>
        <w:t xml:space="preserve"> и специальными аппаратами для их воспроизведения).</w:t>
      </w:r>
    </w:p>
    <w:p w:rsidR="00C85DCE" w:rsidRDefault="00C85DCE" w:rsidP="00C85DCE">
      <w:pPr>
        <w:pStyle w:val="a3"/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r>
        <w:rPr>
          <w:b/>
          <w:bCs/>
          <w:color w:val="000000"/>
          <w:sz w:val="28"/>
          <w:szCs w:val="28"/>
        </w:rPr>
        <w:t>Условия питания обучающихся, в том числе инвалидов и лиц с ОВЗ</w:t>
      </w:r>
    </w:p>
    <w:p w:rsidR="00C85DCE" w:rsidRDefault="00C85DCE" w:rsidP="00C85DCE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 xml:space="preserve">Для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МБОУ «</w:t>
      </w:r>
      <w:proofErr w:type="spellStart"/>
      <w:r>
        <w:rPr>
          <w:color w:val="000000"/>
          <w:sz w:val="28"/>
          <w:szCs w:val="28"/>
        </w:rPr>
        <w:t>Каратинская</w:t>
      </w:r>
      <w:proofErr w:type="spellEnd"/>
      <w:r>
        <w:rPr>
          <w:color w:val="000000"/>
          <w:sz w:val="28"/>
          <w:szCs w:val="28"/>
        </w:rPr>
        <w:t xml:space="preserve"> гимназия» предусматривается организация горячего питания.</w:t>
      </w:r>
    </w:p>
    <w:p w:rsidR="00C85DCE" w:rsidRDefault="00C85DCE" w:rsidP="00C85DCE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Создание отдельного меню для инвалидов и лиц с ОВЗ не практикуется.</w:t>
      </w:r>
    </w:p>
    <w:p w:rsidR="00C85DCE" w:rsidRDefault="00C85DCE" w:rsidP="00C85DCE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Пищеблок школы осуществляет производственную деятельность в полном объёме 6 дней – с понедельника по субботу включительно.</w:t>
      </w:r>
    </w:p>
    <w:p w:rsidR="00C85DCE" w:rsidRDefault="00C85DCE" w:rsidP="00C85DCE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Льготное питание для обучающихся из малоимущих семей, в том числе инвалидов и лиц с ОВЗ.</w:t>
      </w:r>
    </w:p>
    <w:p w:rsidR="00C85DCE" w:rsidRDefault="00C85DCE" w:rsidP="00C85DCE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 xml:space="preserve">Классные руководители сопровождают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в столовую.</w:t>
      </w:r>
    </w:p>
    <w:p w:rsidR="00C85DCE" w:rsidRDefault="00C85DCE" w:rsidP="00C85DCE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Столовая расположена на 1 этаже.</w:t>
      </w:r>
    </w:p>
    <w:p w:rsidR="00C85DCE" w:rsidRDefault="00C85DCE" w:rsidP="00C85DCE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В столовой оборудована зона, где расположены умывальники с подачей воды.</w:t>
      </w:r>
    </w:p>
    <w:p w:rsidR="00C85DCE" w:rsidRDefault="00C85DCE" w:rsidP="00C85DCE">
      <w:pPr>
        <w:pStyle w:val="a3"/>
        <w:shd w:val="clear" w:color="auto" w:fill="FFFFFF"/>
        <w:spacing w:after="0" w:afterAutospacing="0"/>
        <w:jc w:val="center"/>
        <w:rPr>
          <w:rFonts w:ascii="Verdana" w:hAnsi="Verdana"/>
          <w:color w:val="000000"/>
          <w:sz w:val="17"/>
          <w:szCs w:val="17"/>
        </w:rPr>
      </w:pPr>
      <w:r>
        <w:rPr>
          <w:b/>
          <w:bCs/>
          <w:color w:val="000000"/>
          <w:sz w:val="28"/>
          <w:szCs w:val="28"/>
        </w:rPr>
        <w:t>Условия охраны здоровья обучающихся, в том числе инвалидов и лиц с ОВЗ</w:t>
      </w:r>
    </w:p>
    <w:p w:rsidR="00C85DCE" w:rsidRDefault="00C85DCE" w:rsidP="00C85DCE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Здание МБОУ «</w:t>
      </w:r>
      <w:proofErr w:type="spellStart"/>
      <w:r>
        <w:rPr>
          <w:color w:val="000000"/>
          <w:sz w:val="28"/>
          <w:szCs w:val="28"/>
        </w:rPr>
        <w:t>Каратинская</w:t>
      </w:r>
      <w:proofErr w:type="spellEnd"/>
      <w:r>
        <w:rPr>
          <w:color w:val="000000"/>
          <w:sz w:val="28"/>
          <w:szCs w:val="28"/>
        </w:rPr>
        <w:t xml:space="preserve"> гимназия» оснащено противопожарной сигнализацией, планами эвакуации, необходимыми табличками и указателями и звуковой информацией для сигнализации об опасности.</w:t>
      </w:r>
    </w:p>
    <w:p w:rsidR="00C85DCE" w:rsidRDefault="00C85DCE" w:rsidP="00C85DCE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 xml:space="preserve">Для оказания доврачебной первичной медицинской помощи в школе функционирует медицинский кабинет. Медицинский кабинет оснащён оборудованием, инвентарем и инструментарием в соответствии с </w:t>
      </w:r>
      <w:proofErr w:type="spellStart"/>
      <w:r>
        <w:rPr>
          <w:color w:val="000000"/>
          <w:sz w:val="28"/>
          <w:szCs w:val="28"/>
        </w:rPr>
        <w:t>СанПиН</w:t>
      </w:r>
      <w:proofErr w:type="spellEnd"/>
      <w:r>
        <w:rPr>
          <w:color w:val="000000"/>
          <w:sz w:val="28"/>
          <w:szCs w:val="28"/>
        </w:rPr>
        <w:t xml:space="preserve"> 2.4.2.2821-10.</w:t>
      </w:r>
    </w:p>
    <w:p w:rsidR="00C85DCE" w:rsidRDefault="00C85DCE" w:rsidP="00C85DCE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В школе организовано психолого-педагогическое сопровождение обучающихся, в том числе инвалидов и лиц с ограниченными возможностями здоровья.</w:t>
      </w:r>
    </w:p>
    <w:p w:rsidR="00C85DCE" w:rsidRDefault="00C85DCE" w:rsidP="00C85DCE">
      <w:pPr>
        <w:pStyle w:val="a3"/>
        <w:shd w:val="clear" w:color="auto" w:fill="FFFFFF"/>
        <w:spacing w:after="0" w:afterAutospacing="0"/>
        <w:jc w:val="center"/>
        <w:rPr>
          <w:rFonts w:ascii="Verdana" w:hAnsi="Verdana"/>
          <w:color w:val="000000"/>
          <w:sz w:val="17"/>
          <w:szCs w:val="17"/>
        </w:rPr>
      </w:pPr>
      <w:r>
        <w:rPr>
          <w:b/>
          <w:bCs/>
          <w:color w:val="000000"/>
          <w:sz w:val="28"/>
          <w:szCs w:val="28"/>
        </w:rPr>
        <w:lastRenderedPageBreak/>
        <w:t>Доступ к информационным системам и информационн</w:t>
      </w:r>
      <w:proofErr w:type="gramStart"/>
      <w:r>
        <w:rPr>
          <w:b/>
          <w:bCs/>
          <w:color w:val="000000"/>
          <w:sz w:val="28"/>
          <w:szCs w:val="28"/>
        </w:rPr>
        <w:t>о-</w:t>
      </w:r>
      <w:proofErr w:type="gramEnd"/>
      <w:r>
        <w:rPr>
          <w:b/>
          <w:bCs/>
          <w:color w:val="000000"/>
          <w:sz w:val="28"/>
          <w:szCs w:val="28"/>
        </w:rPr>
        <w:t xml:space="preserve"> телекоммуникационным сетям, приспособленным для использования инвалидам и лицам с ОВЗ</w:t>
      </w:r>
    </w:p>
    <w:p w:rsidR="00C85DCE" w:rsidRDefault="00C85DCE" w:rsidP="00C85DCE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В образовательном учреждении возможно обучение детей-инвалидов и детей с ограниченными возможностями здоровья с использованием дистанционных технологий.</w:t>
      </w:r>
    </w:p>
    <w:p w:rsidR="00C85DCE" w:rsidRDefault="00C85DCE" w:rsidP="00C85DCE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Особые условия доступа к информационным системам и информационно-коммуникационным сетям для инвалидов и лиц с ОВЗ могут быть предоставлены при работе с официальным сайтом МБОУ «</w:t>
      </w:r>
      <w:proofErr w:type="spellStart"/>
      <w:r>
        <w:rPr>
          <w:color w:val="000000"/>
          <w:sz w:val="28"/>
          <w:szCs w:val="28"/>
        </w:rPr>
        <w:t>Каратинская</w:t>
      </w:r>
      <w:proofErr w:type="spellEnd"/>
      <w:r>
        <w:rPr>
          <w:color w:val="000000"/>
          <w:sz w:val="28"/>
          <w:szCs w:val="28"/>
        </w:rPr>
        <w:t xml:space="preserve"> гимназия»  и с другими сайтами образовательной направленности, на которых существует </w:t>
      </w:r>
      <w:r>
        <w:rPr>
          <w:rStyle w:val="a4"/>
          <w:i/>
          <w:iCs/>
          <w:color w:val="000000"/>
          <w:sz w:val="28"/>
          <w:szCs w:val="28"/>
        </w:rPr>
        <w:t xml:space="preserve">версия </w:t>
      </w:r>
      <w:proofErr w:type="gramStart"/>
      <w:r>
        <w:rPr>
          <w:rStyle w:val="a4"/>
          <w:i/>
          <w:iCs/>
          <w:color w:val="000000"/>
          <w:sz w:val="28"/>
          <w:szCs w:val="28"/>
        </w:rPr>
        <w:t>для</w:t>
      </w:r>
      <w:proofErr w:type="gramEnd"/>
      <w:r>
        <w:rPr>
          <w:rStyle w:val="a4"/>
          <w:i/>
          <w:iCs/>
          <w:color w:val="000000"/>
          <w:sz w:val="28"/>
          <w:szCs w:val="28"/>
        </w:rPr>
        <w:t xml:space="preserve"> слабовидящих</w:t>
      </w:r>
      <w:r>
        <w:rPr>
          <w:color w:val="000000"/>
          <w:sz w:val="28"/>
          <w:szCs w:val="28"/>
        </w:rPr>
        <w:t>.</w:t>
      </w:r>
    </w:p>
    <w:p w:rsidR="00C85DCE" w:rsidRDefault="00C85DCE" w:rsidP="00C85DCE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В школе создано единое информационное пространство, обеспечивающее эффективную социализацию школьников в условиях информационного общества.</w:t>
      </w:r>
    </w:p>
    <w:p w:rsidR="00C85DCE" w:rsidRDefault="00C85DCE" w:rsidP="00C85DCE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  <w:u w:val="single"/>
        </w:rPr>
        <w:t>Информационная база школы оснащена</w:t>
      </w:r>
      <w:r>
        <w:rPr>
          <w:color w:val="000000"/>
          <w:sz w:val="28"/>
          <w:szCs w:val="28"/>
        </w:rPr>
        <w:t>:</w:t>
      </w:r>
    </w:p>
    <w:p w:rsidR="00C85DCE" w:rsidRDefault="00C85DCE" w:rsidP="00C85DCE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- электронной почтой;</w:t>
      </w:r>
    </w:p>
    <w:p w:rsidR="00C85DCE" w:rsidRDefault="00C85DCE" w:rsidP="00C85DCE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- локальной сетью;</w:t>
      </w:r>
    </w:p>
    <w:p w:rsidR="00C85DCE" w:rsidRDefault="00C85DCE" w:rsidP="00C85DCE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- выходом в Интернет;</w:t>
      </w:r>
    </w:p>
    <w:p w:rsidR="00C85DCE" w:rsidRDefault="00C85DCE" w:rsidP="00C85DCE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- функционирует официальный сайт школы.</w:t>
      </w:r>
    </w:p>
    <w:p w:rsidR="00C85DCE" w:rsidRDefault="00C85DCE" w:rsidP="00C85DCE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 xml:space="preserve">Доступ к информационно-телекоммуникационной сети Интернет доступен для использования инвалидами и лицами с ограниченными возможностями здоровья в библиотеке на 1 этаже, в компьютерном классе и классе дистанционного обучения, </w:t>
      </w:r>
      <w:proofErr w:type="gramStart"/>
      <w:r>
        <w:rPr>
          <w:color w:val="000000"/>
          <w:sz w:val="28"/>
          <w:szCs w:val="28"/>
        </w:rPr>
        <w:t>расположенных</w:t>
      </w:r>
      <w:proofErr w:type="gramEnd"/>
      <w:r>
        <w:rPr>
          <w:color w:val="000000"/>
          <w:sz w:val="28"/>
          <w:szCs w:val="28"/>
        </w:rPr>
        <w:t xml:space="preserve"> на 2 этаже.</w:t>
      </w:r>
    </w:p>
    <w:p w:rsidR="00C85DCE" w:rsidRDefault="00C85DCE" w:rsidP="00C85DCE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 xml:space="preserve">Для обеспечения безопасных условий доступа в сеть интернет в школе действует система </w:t>
      </w:r>
      <w:proofErr w:type="spellStart"/>
      <w:r>
        <w:rPr>
          <w:color w:val="000000"/>
          <w:sz w:val="28"/>
          <w:szCs w:val="28"/>
        </w:rPr>
        <w:t>контент-фильтрации</w:t>
      </w:r>
      <w:proofErr w:type="spellEnd"/>
      <w:r>
        <w:rPr>
          <w:color w:val="000000"/>
          <w:sz w:val="28"/>
          <w:szCs w:val="28"/>
        </w:rPr>
        <w:t>. Доступ к запрещенным в образовательном процессе ресурсам сети для учащихся и преподавателей школы закрыт.</w:t>
      </w:r>
    </w:p>
    <w:p w:rsidR="00C85DCE" w:rsidRDefault="00C85DCE" w:rsidP="00C85DCE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 xml:space="preserve">В школе имеются </w:t>
      </w:r>
      <w:proofErr w:type="spellStart"/>
      <w:r>
        <w:rPr>
          <w:color w:val="000000"/>
          <w:sz w:val="28"/>
          <w:szCs w:val="28"/>
        </w:rPr>
        <w:t>мультимедийные</w:t>
      </w:r>
      <w:proofErr w:type="spellEnd"/>
      <w:r>
        <w:rPr>
          <w:color w:val="000000"/>
          <w:sz w:val="28"/>
          <w:szCs w:val="28"/>
        </w:rPr>
        <w:t xml:space="preserve"> средства обучения, оргтехника, компьютерная техника, аудиотехника (акустические усилители и колонки), видеотехника (</w:t>
      </w:r>
      <w:proofErr w:type="spellStart"/>
      <w:r>
        <w:rPr>
          <w:color w:val="000000"/>
          <w:sz w:val="28"/>
          <w:szCs w:val="28"/>
        </w:rPr>
        <w:t>мультимедийные</w:t>
      </w:r>
      <w:proofErr w:type="spellEnd"/>
      <w:r>
        <w:rPr>
          <w:color w:val="000000"/>
          <w:sz w:val="28"/>
          <w:szCs w:val="28"/>
        </w:rPr>
        <w:t xml:space="preserve"> проекторы, телевизоры), интерактивные доски.</w:t>
      </w:r>
    </w:p>
    <w:p w:rsidR="00C85DCE" w:rsidRDefault="00C85DCE" w:rsidP="00C85DCE">
      <w:pPr>
        <w:pStyle w:val="a3"/>
        <w:shd w:val="clear" w:color="auto" w:fill="FFFFFF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85DCE" w:rsidRPr="00702B74" w:rsidRDefault="00C85DCE" w:rsidP="00702B74">
      <w:pPr>
        <w:rPr>
          <w:rFonts w:ascii="Times New Roman" w:hAnsi="Times New Roman" w:cs="Times New Roman"/>
        </w:rPr>
      </w:pPr>
    </w:p>
    <w:sectPr w:rsidR="00C85DCE" w:rsidRPr="00702B74" w:rsidSect="00F93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9454A"/>
    <w:multiLevelType w:val="multilevel"/>
    <w:tmpl w:val="923A2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02B74"/>
    <w:rsid w:val="00702B74"/>
    <w:rsid w:val="00C85DCE"/>
    <w:rsid w:val="00E5011F"/>
    <w:rsid w:val="00E91E13"/>
    <w:rsid w:val="00F93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275"/>
  </w:style>
  <w:style w:type="paragraph" w:styleId="1">
    <w:name w:val="heading 1"/>
    <w:basedOn w:val="a"/>
    <w:next w:val="a"/>
    <w:link w:val="10"/>
    <w:uiPriority w:val="9"/>
    <w:qFormat/>
    <w:rsid w:val="00C85D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702B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02B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02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2B7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85D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C85DC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85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5D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1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higiri.ucoz.ru/obrazovanie/adaptirovannaja_obrazovatelnaja_programma_2017-20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2020-09-25T07:24:00Z</dcterms:created>
  <dcterms:modified xsi:type="dcterms:W3CDTF">2020-09-25T08:02:00Z</dcterms:modified>
</cp:coreProperties>
</file>