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 xml:space="preserve">Условия охраны здоровья </w:t>
      </w:r>
      <w:proofErr w:type="gramStart"/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обучающихся</w:t>
      </w:r>
      <w:proofErr w:type="gramEnd"/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в том числе инвалидов и лиц с ограниченными возможностями здоровья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 xml:space="preserve">в </w:t>
      </w:r>
      <w:r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МБОУ «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Каратинская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 xml:space="preserve"> гимназия»</w:t>
      </w:r>
    </w:p>
    <w:p w:rsidR="00177FB9" w:rsidRPr="00177FB9" w:rsidRDefault="00177FB9" w:rsidP="0017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FB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ccc" stroked="f"/>
        </w:pict>
      </w:r>
    </w:p>
    <w:p w:rsidR="00177FB9" w:rsidRPr="00177FB9" w:rsidRDefault="00177FB9" w:rsidP="00177FB9">
      <w:pPr>
        <w:spacing w:before="158" w:after="0" w:line="240" w:lineRule="auto"/>
        <w:ind w:right="79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МБОУ «</w:t>
      </w:r>
      <w:proofErr w:type="spellStart"/>
      <w:r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Каратинская</w:t>
      </w:r>
      <w:proofErr w:type="spellEnd"/>
      <w:r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гимназия»</w:t>
      </w: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создаёт условия, гарантирующие охрану и укрепление здоровья учащихся.  Основные направления охраны здоровья: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организация питания учащихся;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• определение оптимальной учебной,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внеучебной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нагрузки, режима учебных занятий и продолжительности каникул;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пропаганда и обучение навыкам здорового образа жизни, требованиям охраны труда;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обеспечение безопасности учащихся во время пребывания в школе;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 • профилактика несчастных случаев с учащимися во время пребывания в школе;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 • проведение санитарно-противоэпидемических и профилактических мероприятий.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Оказание первичной медико-санитарной помощи.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В школе созданы все необходимые меры и условия охраны здоровья обучающихся, в том числе инвалидов и лиц с ограниченными возможностями здоровья</w:t>
      </w:r>
      <w:r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>. В школе оборудован медицинский</w:t>
      </w:r>
      <w:r w:rsidRPr="00177FB9">
        <w:rPr>
          <w:rFonts w:ascii="Tahoma" w:eastAsia="Times New Roman" w:hAnsi="Tahoma" w:cs="Tahoma"/>
          <w:color w:val="000080"/>
          <w:sz w:val="20"/>
          <w:szCs w:val="20"/>
          <w:lang w:eastAsia="ru-RU"/>
        </w:rPr>
        <w:t xml:space="preserve"> кабинет в соответствии с предъявляемыми требованиями. </w:t>
      </w: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ГУЗ ЯО Детская поликлиника № 5.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Организации питания учащихся.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Организация питания обучающихся осуществляется согласно приказу образовательной организации от «01» сентября 2016 г. № 249/2 «Об организации питания в школе» и в соответствии с договором от «3» марта 2017 г.  ООО «Социальное питание»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При организации питания школа руководствуется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СанПиН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СанПиН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созданы следующие условия для организации питания учащихся: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lastRenderedPageBreak/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торговотехнологическим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, холодильным,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весоизмерительным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), инвентарём;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предусмотрены помещения для приёма пищи (240 посадочных мест);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 xml:space="preserve">Определение оптимальной учебной, </w:t>
      </w:r>
      <w:proofErr w:type="spellStart"/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внеучебной</w:t>
      </w:r>
      <w:proofErr w:type="spellEnd"/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 xml:space="preserve"> нагрузки, режима учебных занятий и продолжительности каникул.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         </w:t>
      </w: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На основании пунктов 15—17 приказа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Минобрнауки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Минобрнауки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Минобрнауки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Пропаганда и обучение навыкам здорового образа жизни, организацию и создание условий для профилактики заболеваний и оздоровления учащихся, для занятия ими физической культурой и спортом.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Минобрнауки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здоровьесберегающее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здоровьесберегающими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Прохождение учащимися периодических медицинских осмотров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и диспансеризации.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н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«О Порядке прохождения несовершеннолетними медицинских осмотров, в том числе при поступлении в образовательные учреждения и в период</w:t>
      </w:r>
      <w:proofErr w:type="gram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lastRenderedPageBreak/>
        <w:t>Профилактика и запрещение курения, употребления алкогольных, слабоалкогольных напитков, пива,  наркотических средств и психотропных веществ.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девиантного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Городского центра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психолого-медико-социального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сопровождения. </w:t>
      </w:r>
    </w:p>
    <w:p w:rsidR="00177FB9" w:rsidRPr="00177FB9" w:rsidRDefault="00177FB9" w:rsidP="00177FB9">
      <w:pPr>
        <w:spacing w:before="158" w:after="0" w:line="240" w:lineRule="auto"/>
        <w:ind w:right="79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 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Система обеспечения безопасности учащихся во время пребывания в школе.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Минобрнауки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</w:t>
      </w: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от</w:t>
      </w:r>
      <w:proofErr w:type="gram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• работа по обеспечению охраны образовательного учреждения (Постановление Правительства РФ от 14 августа 1992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г.№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• Информационная безопасность (письмо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Минздравсоцразвития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• </w:t>
      </w:r>
      <w:proofErr w:type="spell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Электробезопасность</w:t>
      </w:r>
      <w:proofErr w:type="spell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(Правила устройства электроустановок (ПУЭ) и Правила технической эксплуатации электроустановок потребителей (ПТЭЭП).</w:t>
      </w:r>
      <w:proofErr w:type="gramEnd"/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- </w:t>
      </w: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Официальный</w:t>
      </w:r>
      <w:proofErr w:type="gramEnd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 xml:space="preserve"> сайта школы адаптирован для лиц с нарушением зрения (слабовидящих);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Профилактика несчастных случаев с учащимися во время пребывания в школе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177FB9" w:rsidRPr="00177FB9" w:rsidRDefault="00177FB9" w:rsidP="00177FB9">
      <w:pPr>
        <w:spacing w:before="158" w:after="0" w:line="240" w:lineRule="auto"/>
        <w:ind w:right="79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b/>
          <w:bCs/>
          <w:color w:val="000080"/>
          <w:sz w:val="19"/>
          <w:lang w:eastAsia="ru-RU"/>
        </w:rPr>
        <w:t>Проведение санитарно-противоэпидемических и профилактических мероприятий</w:t>
      </w:r>
    </w:p>
    <w:p w:rsidR="00177FB9" w:rsidRPr="00177FB9" w:rsidRDefault="00177FB9" w:rsidP="00177FB9">
      <w:pPr>
        <w:spacing w:before="158" w:after="0" w:line="240" w:lineRule="auto"/>
        <w:ind w:right="79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177FB9">
        <w:rPr>
          <w:rFonts w:ascii="Tahoma" w:eastAsia="Times New Roman" w:hAnsi="Tahoma" w:cs="Tahoma"/>
          <w:color w:val="000080"/>
          <w:sz w:val="19"/>
          <w:szCs w:val="19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  <w:proofErr w:type="gramEnd"/>
    </w:p>
    <w:p w:rsidR="00177FB9" w:rsidRPr="00177FB9" w:rsidRDefault="00177FB9" w:rsidP="00177FB9">
      <w:pPr>
        <w:spacing w:before="158" w:after="0" w:line="240" w:lineRule="auto"/>
        <w:ind w:right="79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177FB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> </w:t>
      </w:r>
    </w:p>
    <w:p w:rsidR="00070DF1" w:rsidRDefault="00177FB9"/>
    <w:sectPr w:rsidR="00070DF1" w:rsidSect="0092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77FB9"/>
    <w:rsid w:val="00177FB9"/>
    <w:rsid w:val="0092288A"/>
    <w:rsid w:val="00E5011F"/>
    <w:rsid w:val="00E9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F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1681</Words>
  <Characters>9588</Characters>
  <Application>Microsoft Office Word</Application>
  <DocSecurity>0</DocSecurity>
  <Lines>79</Lines>
  <Paragraphs>22</Paragraphs>
  <ScaleCrop>false</ScaleCrop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2020-09-25T08:04:00Z</dcterms:created>
  <dcterms:modified xsi:type="dcterms:W3CDTF">2020-09-25T08:08:00Z</dcterms:modified>
</cp:coreProperties>
</file>